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4" w:lineRule="auto"/>
        <w:rPr>
          <w:rFonts w:ascii="黑体" w:eastAsia="黑体" w:cs="黑体"/>
          <w:spacing w:val="-2"/>
          <w:sz w:val="32"/>
          <w:szCs w:val="32"/>
        </w:rPr>
      </w:pPr>
      <w:bookmarkStart w:id="0" w:name="_top"/>
      <w:bookmarkEnd w:id="0"/>
      <w:r>
        <w:rPr>
          <w:rFonts w:hint="eastAsia" w:ascii="黑体" w:eastAsia="黑体" w:cs="黑体"/>
          <w:spacing w:val="-2"/>
          <w:sz w:val="32"/>
          <w:szCs w:val="32"/>
        </w:rPr>
        <w:t>附件</w:t>
      </w:r>
    </w:p>
    <w:p>
      <w:pPr>
        <w:pStyle w:val="2"/>
      </w:pPr>
    </w:p>
    <w:p>
      <w:pPr>
        <w:spacing w:before="117" w:line="214" w:lineRule="auto"/>
        <w:jc w:val="center"/>
        <w:rPr>
          <w:rFonts w:ascii="黑体" w:eastAsia="黑体" w:cs="黑体"/>
          <w:sz w:val="36"/>
          <w:szCs w:val="36"/>
        </w:rPr>
      </w:pPr>
      <w:bookmarkStart w:id="1" w:name="_GoBack"/>
      <w:r>
        <w:rPr>
          <w:rFonts w:hint="eastAsia" w:ascii="黑体" w:eastAsia="黑体" w:cs="黑体"/>
          <w:spacing w:val="-2"/>
          <w:sz w:val="36"/>
          <w:szCs w:val="36"/>
        </w:rPr>
        <w:t>江西省商用密码应用协会密码专家申请表</w:t>
      </w:r>
      <w:bookmarkEnd w:id="1"/>
    </w:p>
    <w:tbl>
      <w:tblPr>
        <w:tblStyle w:val="11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218"/>
        <w:gridCol w:w="739"/>
        <w:gridCol w:w="1149"/>
        <w:gridCol w:w="210"/>
        <w:gridCol w:w="1269"/>
        <w:gridCol w:w="135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04" w:type="dxa"/>
          </w:tcPr>
          <w:p>
            <w:pPr>
              <w:spacing w:before="103" w:line="218" w:lineRule="auto"/>
              <w:ind w:left="43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13"/>
                <w:szCs w:val="21"/>
              </w:rPr>
              <w:t>姓名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359" w:type="dxa"/>
            <w:gridSpan w:val="2"/>
          </w:tcPr>
          <w:p>
            <w:pPr>
              <w:spacing w:before="103" w:line="218" w:lineRule="auto"/>
              <w:ind w:left="254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10"/>
                <w:szCs w:val="21"/>
              </w:rPr>
              <w:t>出生年月</w:t>
            </w:r>
          </w:p>
        </w:tc>
        <w:tc>
          <w:tcPr>
            <w:tcW w:w="262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仿宋_GB2312" w:eastAsia="仿宋_GB2312" w:cs="仿宋_GB2312"/>
              </w:rPr>
            </w:pPr>
          </w:p>
          <w:p>
            <w:pPr>
              <w:spacing w:line="283" w:lineRule="auto"/>
              <w:rPr>
                <w:rFonts w:ascii="仿宋_GB2312" w:eastAsia="仿宋_GB2312" w:cs="仿宋_GB2312"/>
              </w:rPr>
            </w:pPr>
          </w:p>
          <w:p>
            <w:pPr>
              <w:spacing w:line="283" w:lineRule="auto"/>
              <w:rPr>
                <w:rFonts w:ascii="仿宋_GB2312" w:eastAsia="仿宋_GB2312" w:cs="仿宋_GB2312"/>
              </w:rPr>
            </w:pPr>
          </w:p>
          <w:p>
            <w:pPr>
              <w:spacing w:line="283" w:lineRule="auto"/>
              <w:rPr>
                <w:rFonts w:ascii="仿宋_GB2312" w:eastAsia="仿宋_GB2312" w:cs="仿宋_GB2312"/>
              </w:rPr>
            </w:pPr>
          </w:p>
          <w:p>
            <w:pPr>
              <w:spacing w:before="68" w:line="218" w:lineRule="auto"/>
              <w:ind w:left="518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Cs w:val="21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304" w:type="dxa"/>
          </w:tcPr>
          <w:p>
            <w:pPr>
              <w:spacing w:before="89" w:line="221" w:lineRule="auto"/>
              <w:ind w:left="43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8"/>
                <w:szCs w:val="21"/>
              </w:rPr>
              <w:t>性别</w:t>
            </w:r>
          </w:p>
        </w:tc>
        <w:tc>
          <w:tcPr>
            <w:tcW w:w="1218" w:type="dxa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739" w:type="dxa"/>
          </w:tcPr>
          <w:p>
            <w:pPr>
              <w:spacing w:before="89" w:line="221" w:lineRule="auto"/>
              <w:ind w:left="153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4"/>
                <w:szCs w:val="21"/>
              </w:rPr>
              <w:t>民族</w:t>
            </w:r>
          </w:p>
        </w:tc>
        <w:tc>
          <w:tcPr>
            <w:tcW w:w="1359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269" w:type="dxa"/>
          </w:tcPr>
          <w:p>
            <w:pPr>
              <w:spacing w:before="87" w:line="218" w:lineRule="auto"/>
              <w:ind w:left="20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政治面貌</w:t>
            </w:r>
          </w:p>
        </w:tc>
        <w:tc>
          <w:tcPr>
            <w:tcW w:w="1358" w:type="dxa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304" w:type="dxa"/>
          </w:tcPr>
          <w:p>
            <w:pPr>
              <w:spacing w:before="109" w:line="221" w:lineRule="auto"/>
              <w:ind w:left="22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Cs w:val="21"/>
              </w:rPr>
              <w:t>工作单位</w:t>
            </w:r>
          </w:p>
        </w:tc>
        <w:tc>
          <w:tcPr>
            <w:tcW w:w="5943" w:type="dxa"/>
            <w:gridSpan w:val="6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1304" w:type="dxa"/>
          </w:tcPr>
          <w:p>
            <w:pPr>
              <w:spacing w:before="189" w:line="218" w:lineRule="auto"/>
              <w:ind w:left="22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Cs w:val="21"/>
              </w:rPr>
              <w:t>行政职务</w:t>
            </w:r>
            <w:r>
              <w:rPr>
                <w:rFonts w:ascii="仿宋_GB2312" w:eastAsia="仿宋_GB2312" w:cs="仿宋_GB2312"/>
                <w:spacing w:val="2"/>
                <w:szCs w:val="21"/>
              </w:rPr>
              <w:t>、职级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359" w:type="dxa"/>
            <w:gridSpan w:val="2"/>
          </w:tcPr>
          <w:p>
            <w:pPr>
              <w:spacing w:before="189" w:line="218" w:lineRule="auto"/>
              <w:ind w:left="254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在岗状况</w:t>
            </w:r>
          </w:p>
        </w:tc>
        <w:tc>
          <w:tcPr>
            <w:tcW w:w="262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04" w:type="dxa"/>
          </w:tcPr>
          <w:p>
            <w:pPr>
              <w:spacing w:before="121" w:line="221" w:lineRule="auto"/>
              <w:ind w:left="32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Cs w:val="21"/>
              </w:rPr>
              <w:t>现从事</w:t>
            </w:r>
          </w:p>
          <w:p>
            <w:pPr>
              <w:spacing w:before="69" w:line="221" w:lineRule="auto"/>
              <w:ind w:left="43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3"/>
                <w:szCs w:val="21"/>
              </w:rPr>
              <w:t>专业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before="273" w:line="221" w:lineRule="auto"/>
              <w:ind w:firstLine="0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pacing w:val="-3"/>
                <w:szCs w:val="21"/>
              </w:rPr>
              <w:t>技术</w:t>
            </w:r>
            <w:r>
              <w:rPr>
                <w:rFonts w:hint="eastAsia" w:ascii="仿宋_GB2312" w:eastAsia="仿宋_GB2312" w:cs="仿宋_GB2312"/>
                <w:spacing w:val="-3"/>
                <w:szCs w:val="21"/>
              </w:rPr>
              <w:t>职称</w:t>
            </w:r>
          </w:p>
        </w:tc>
        <w:tc>
          <w:tcPr>
            <w:tcW w:w="262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3261" w:type="dxa"/>
            <w:gridSpan w:val="3"/>
          </w:tcPr>
          <w:p>
            <w:pPr>
              <w:spacing w:before="101" w:line="218" w:lineRule="auto"/>
              <w:ind w:firstLine="208" w:firstLineChars="1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1"/>
                <w:szCs w:val="21"/>
              </w:rPr>
              <w:t>从事商用密码相关工作情况</w:t>
            </w:r>
          </w:p>
          <w:p>
            <w:pPr>
              <w:spacing w:before="40" w:line="218" w:lineRule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1"/>
                <w:szCs w:val="21"/>
              </w:rPr>
              <w:t>（从事哪个具体领</w:t>
            </w:r>
            <w:r>
              <w:rPr>
                <w:rFonts w:hint="eastAsia" w:ascii="仿宋_GB2312" w:eastAsia="仿宋_GB2312" w:cs="仿宋_GB2312"/>
                <w:spacing w:val="-5"/>
                <w:szCs w:val="21"/>
              </w:rPr>
              <w:t>域</w:t>
            </w:r>
            <w:r>
              <w:rPr>
                <w:rFonts w:ascii="仿宋_GB2312" w:eastAsia="仿宋_GB2312" w:cs="仿宋_GB2312"/>
                <w:spacing w:val="-5"/>
                <w:szCs w:val="21"/>
              </w:rPr>
              <w:t>的</w:t>
            </w:r>
            <w:r>
              <w:rPr>
                <w:rFonts w:hint="eastAsia" w:ascii="仿宋_GB2312" w:eastAsia="仿宋_GB2312" w:cs="仿宋_GB2312"/>
                <w:spacing w:val="1"/>
                <w:szCs w:val="21"/>
              </w:rPr>
              <w:t>商用密码</w:t>
            </w:r>
            <w:r>
              <w:rPr>
                <w:rFonts w:ascii="仿宋_GB2312" w:eastAsia="仿宋_GB2312" w:cs="仿宋_GB2312"/>
                <w:spacing w:val="1"/>
                <w:szCs w:val="21"/>
              </w:rPr>
              <w:t>相关工作</w:t>
            </w:r>
            <w:r>
              <w:rPr>
                <w:rFonts w:hint="eastAsia" w:ascii="仿宋_GB2312" w:eastAsia="仿宋_GB2312" w:cs="仿宋_GB2312"/>
                <w:spacing w:val="-5"/>
                <w:szCs w:val="21"/>
              </w:rPr>
              <w:t>)</w:t>
            </w:r>
          </w:p>
        </w:tc>
        <w:tc>
          <w:tcPr>
            <w:tcW w:w="5869" w:type="dxa"/>
            <w:gridSpan w:val="5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04" w:type="dxa"/>
          </w:tcPr>
          <w:p>
            <w:pPr>
              <w:spacing w:before="113" w:line="242" w:lineRule="auto"/>
              <w:ind w:left="435" w:right="23" w:hanging="32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21"/>
                <w:szCs w:val="21"/>
              </w:rPr>
              <w:t>毕业院校、</w:t>
            </w:r>
            <w:r>
              <w:rPr>
                <w:rFonts w:hint="eastAsia" w:ascii="仿宋_GB2312" w:eastAsia="仿宋_GB2312" w:cs="仿宋_GB2312"/>
                <w:spacing w:val="-3"/>
                <w:szCs w:val="21"/>
              </w:rPr>
              <w:t>专业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359" w:type="dxa"/>
            <w:gridSpan w:val="2"/>
          </w:tcPr>
          <w:p>
            <w:pPr>
              <w:spacing w:before="263" w:line="221" w:lineRule="auto"/>
              <w:ind w:left="144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1"/>
                <w:szCs w:val="21"/>
              </w:rPr>
              <w:t>学历及学位</w:t>
            </w:r>
          </w:p>
        </w:tc>
        <w:tc>
          <w:tcPr>
            <w:tcW w:w="4510" w:type="dxa"/>
            <w:gridSpan w:val="3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04" w:type="dxa"/>
          </w:tcPr>
          <w:p>
            <w:pPr>
              <w:spacing w:before="111" w:line="228" w:lineRule="auto"/>
              <w:ind w:left="22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通讯地址</w:t>
            </w:r>
          </w:p>
        </w:tc>
        <w:tc>
          <w:tcPr>
            <w:tcW w:w="4585" w:type="dxa"/>
            <w:gridSpan w:val="5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358" w:type="dxa"/>
          </w:tcPr>
          <w:p>
            <w:pPr>
              <w:spacing w:before="103" w:line="218" w:lineRule="auto"/>
              <w:ind w:left="306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12"/>
                <w:szCs w:val="21"/>
              </w:rPr>
              <w:t>邮编</w:t>
            </w:r>
          </w:p>
        </w:tc>
        <w:tc>
          <w:tcPr>
            <w:tcW w:w="1883" w:type="dxa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1304" w:type="dxa"/>
          </w:tcPr>
          <w:p>
            <w:pPr>
              <w:spacing w:before="103" w:line="218" w:lineRule="auto"/>
              <w:ind w:left="22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Cs w:val="21"/>
              </w:rPr>
              <w:t>办公电话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49" w:type="dxa"/>
          </w:tcPr>
          <w:p>
            <w:pPr>
              <w:spacing w:before="104" w:line="221" w:lineRule="auto"/>
              <w:ind w:left="144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移动电话</w:t>
            </w:r>
          </w:p>
        </w:tc>
        <w:tc>
          <w:tcPr>
            <w:tcW w:w="4720" w:type="dxa"/>
            <w:gridSpan w:val="4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304" w:type="dxa"/>
          </w:tcPr>
          <w:p>
            <w:pPr>
              <w:spacing w:before="102" w:line="218" w:lineRule="auto"/>
              <w:ind w:left="435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传真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49" w:type="dxa"/>
          </w:tcPr>
          <w:p>
            <w:pPr>
              <w:spacing w:before="104" w:line="221" w:lineRule="auto"/>
              <w:ind w:left="144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Cs w:val="21"/>
              </w:rPr>
              <w:t>电子邮箱</w:t>
            </w:r>
          </w:p>
        </w:tc>
        <w:tc>
          <w:tcPr>
            <w:tcW w:w="4720" w:type="dxa"/>
            <w:gridSpan w:val="4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8" w:hRule="atLeast"/>
        </w:trPr>
        <w:tc>
          <w:tcPr>
            <w:tcW w:w="1304" w:type="dxa"/>
            <w:vAlign w:val="center"/>
          </w:tcPr>
          <w:p>
            <w:pPr>
              <w:spacing w:before="68" w:line="223" w:lineRule="auto"/>
              <w:ind w:left="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3"/>
                <w:szCs w:val="21"/>
              </w:rPr>
              <w:t>主要经历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spacing w:before="69" w:line="218" w:lineRule="auto"/>
              <w:ind w:firstLine="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Cs w:val="21"/>
              </w:rPr>
              <w:t>（毕业院校及专业、工作单位及从事主要领域）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9" w:hRule="atLeast"/>
        </w:trPr>
        <w:tc>
          <w:tcPr>
            <w:tcW w:w="1304" w:type="dxa"/>
            <w:vAlign w:val="center"/>
          </w:tcPr>
          <w:p>
            <w:pPr>
              <w:spacing w:before="224" w:line="252" w:lineRule="auto"/>
              <w:ind w:right="119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主要工作成</w:t>
            </w:r>
            <w:r>
              <w:rPr>
                <w:rFonts w:hint="eastAsia" w:ascii="仿宋_GB2312" w:eastAsia="仿宋_GB2312" w:cs="仿宋_GB2312"/>
                <w:spacing w:val="5"/>
                <w:szCs w:val="21"/>
              </w:rPr>
              <w:t>绩、研究成</w:t>
            </w:r>
            <w:r>
              <w:rPr>
                <w:rFonts w:hint="eastAsia" w:ascii="仿宋_GB2312" w:eastAsia="仿宋_GB2312" w:cs="仿宋_GB2312"/>
                <w:spacing w:val="4"/>
                <w:szCs w:val="21"/>
              </w:rPr>
              <w:t>果等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spacing w:before="69" w:line="218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（从事过的相关科研工作、发表的论文专著、取得的研究成果及已入选的专家库情况等）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04" w:type="dxa"/>
            <w:vAlign w:val="center"/>
          </w:tcPr>
          <w:p>
            <w:pPr>
              <w:spacing w:before="69" w:line="218" w:lineRule="auto"/>
              <w:ind w:firstLine="0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Cs w:val="21"/>
              </w:rPr>
              <w:t>获奖情况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9130" w:type="dxa"/>
            <w:gridSpan w:val="8"/>
          </w:tcPr>
          <w:p>
            <w:pPr>
              <w:spacing w:line="317" w:lineRule="auto"/>
              <w:rPr>
                <w:rFonts w:ascii="仿宋_GB2312" w:eastAsia="仿宋_GB2312" w:cs="仿宋_GB2312"/>
              </w:rPr>
            </w:pPr>
          </w:p>
          <w:p>
            <w:pPr>
              <w:spacing w:before="68" w:line="218" w:lineRule="auto"/>
              <w:ind w:left="115"/>
              <w:rPr>
                <w:rFonts w:asci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eastAsia="仿宋_GB2312" w:cs="仿宋_GB2312"/>
                <w:spacing w:val="20"/>
                <w:szCs w:val="21"/>
              </w:rPr>
              <w:t>本人意见：本人自愿担任江西省商用密码应用协会密码专家，遵守相关政策和法规，遵守行业规范和职业道德，并承诺个人所提供的相关材料真实无误。</w:t>
            </w:r>
          </w:p>
          <w:p>
            <w:pPr>
              <w:spacing w:before="68" w:line="218" w:lineRule="auto"/>
              <w:ind w:left="115" w:firstLine="6000" w:firstLineChars="2400"/>
              <w:rPr>
                <w:rFonts w:ascii="仿宋_GB2312" w:eastAsia="仿宋_GB2312" w:cs="仿宋_GB2312"/>
                <w:spacing w:val="20"/>
                <w:szCs w:val="21"/>
              </w:rPr>
            </w:pPr>
          </w:p>
          <w:p>
            <w:pPr>
              <w:spacing w:before="68" w:line="218" w:lineRule="auto"/>
              <w:ind w:left="115" w:firstLine="6000" w:firstLineChars="2400"/>
              <w:rPr>
                <w:rFonts w:asci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eastAsia="仿宋_GB2312" w:cs="仿宋_GB2312"/>
                <w:spacing w:val="20"/>
                <w:szCs w:val="21"/>
              </w:rPr>
              <w:t>签字：</w:t>
            </w:r>
          </w:p>
          <w:p>
            <w:pPr>
              <w:spacing w:before="68" w:line="218" w:lineRule="auto"/>
              <w:ind w:left="115" w:firstLine="7372" w:firstLineChars="3800"/>
              <w:rPr>
                <w:rFonts w:ascii="Calibri" w:hAnsi="Calibri" w:eastAsia="宋体" w:cs="Arial"/>
              </w:rPr>
            </w:pPr>
            <w:r>
              <w:rPr>
                <w:rFonts w:hint="eastAsia" w:ascii="仿宋_GB2312" w:eastAsia="仿宋_GB2312" w:cs="仿宋_GB2312"/>
                <w:spacing w:val="-8"/>
                <w:szCs w:val="21"/>
              </w:rPr>
              <w:t>年</w:t>
            </w:r>
            <w:r>
              <w:rPr>
                <w:rFonts w:ascii="仿宋_GB2312" w:eastAsia="仿宋_GB2312" w:cs="仿宋_GB2312"/>
                <w:spacing w:val="-8"/>
                <w:szCs w:val="21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8"/>
                <w:szCs w:val="21"/>
              </w:rPr>
              <w:t>月</w:t>
            </w:r>
            <w:r>
              <w:rPr>
                <w:rFonts w:ascii="仿宋_GB2312" w:eastAsia="仿宋_GB2312" w:cs="仿宋_GB2312"/>
                <w:spacing w:val="-8"/>
                <w:szCs w:val="21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8"/>
                <w:szCs w:val="21"/>
              </w:rPr>
              <w:t>日</w:t>
            </w:r>
            <w:r>
              <w:rPr>
                <w:rFonts w:hint="eastAsia" w:cs="Arial"/>
              </w:rPr>
              <w:tab/>
            </w:r>
          </w:p>
        </w:tc>
      </w:tr>
    </w:tbl>
    <w:p>
      <w:pPr>
        <w:spacing w:line="20" w:lineRule="exact"/>
        <w:rPr>
          <w:spacing w:val="-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E5MTE3OGQ4NzAyMTY2ZGNkYWQ1MzlhNmJjNmM1NDMifQ=="/>
  </w:docVars>
  <w:rsids>
    <w:rsidRoot w:val="00000000"/>
    <w:rsid w:val="15D27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ind w:left="3832"/>
      <w:outlineLvl w:val="0"/>
    </w:pPr>
    <w:rPr>
      <w:rFonts w:ascii="仿宋" w:eastAsia="仿宋" w:cs="仿宋"/>
      <w:b/>
      <w:bCs/>
      <w:sz w:val="32"/>
      <w:szCs w:val="32"/>
      <w:lang w:val="zh-CN" w:bidi="zh-CN"/>
    </w:rPr>
  </w:style>
  <w:style w:type="paragraph" w:styleId="5">
    <w:name w:val="heading 2"/>
    <w:basedOn w:val="1"/>
    <w:next w:val="1"/>
    <w:uiPriority w:val="0"/>
    <w:pPr>
      <w:spacing w:beforeAutospacing="1" w:afterAutospacing="1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rPr>
      <w:rFonts w:ascii="宋体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"/>
    <w:basedOn w:val="1"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uiPriority w:val="0"/>
    <w:pPr>
      <w:ind w:firstLine="257" w:firstLineChars="257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5">
    <w:name w:val="正文首行缩进 21"/>
    <w:basedOn w:val="1"/>
    <w:uiPriority w:val="0"/>
    <w:pPr>
      <w:ind w:left="200" w:leftChars="200" w:firstLine="210"/>
    </w:pPr>
    <w:rPr>
      <w:rFonts w:cs="Calibri"/>
    </w:rPr>
  </w:style>
  <w:style w:type="paragraph" w:customStyle="1" w:styleId="16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JXSWJYJ</Company>
  <Pages>5</Pages>
  <Words>1512</Words>
  <Characters>1575</Characters>
  <Lines>144</Lines>
  <Paragraphs>70</Paragraphs>
  <TotalTime>377</TotalTime>
  <ScaleCrop>false</ScaleCrop>
  <LinksUpToDate>false</LinksUpToDate>
  <CharactersWithSpaces>1626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2022-12-28T20:33:00Z</dcterms:created>
  <dc:creator>吴敏</dc:creator>
  <cp:lastModifiedBy>华鹏</cp:lastModifiedBy>
  <cp:lastPrinted>2023-01-17T09:30:00Z</cp:lastPrinted>
  <dcterms:modified xsi:type="dcterms:W3CDTF">2023-01-17T12:08:01Z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B58F42A5B26841CE962B5F3651ECDB65</vt:lpwstr>
  </property>
</Properties>
</file>