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452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</w:rPr>
        <w:t>关于举办“密码技术应用员”培训班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right="0" w:firstLine="3614" w:firstLineChars="8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2021年，人力资源和社会保障部会同国家市场监管总局、国家统计局联合发布新职业信息，正式将“密码技术应用员”确立为一种新兴职业，纳入国家职业分类大典。2022年7月6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力资源社会保障部联合国家密码管理局正式发布了《密码技术应用员国家职业技能标准》，该标准旨在规范密码技术应用员的职业行为，指导相关职业教育培训，并为职业技能等级认定提供依据。这些文件及行动标志着我国对密码技术人才队伍建设的重视，通过明确职业标准、开展职业技能等推动密码技术领域从业人员的专业化、标准化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保障密码行业相关人才队伍建设，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“密码技术应用员”职业技能等级认定考试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，南昌高新区数安职业学校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根据《密码技术应用员国家职业技能标准》要求，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组织“密码技术应用员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（四级）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、课程设置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密码技术应用员线下训练课程为期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由密码领域行业专家授课，课程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涵盖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商用密码发展及法律法规政策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密码基础知识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密码技术支撑、信息系统密码应用实施等多个方面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，使学员全面掌握密码技术在信息安全领域的实际应用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培训结束后，我校将对按要求完成培训的学员颁发结业证书。并统一为学员报名“密码技术应用员”职业技能考试（四级工）。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培训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线下培训：8000元/人/期，含食宿及考试报名费。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培训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商用密码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信创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从业单位的技术人员，从事信息安全、网络与通信安全、系统安全等相关岗位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电子认证服务机构的技术或管理人员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密码应用部门或用户单位的技术或管理人员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对密码学和信息安全有需求或兴趣的社会其他科技领域的从业者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培训时间地点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时间：报名后另行通知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地点：江西信创与密码基地（江西飞行学院，原江西经济管理干部学院）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90" w:right="-53" w:rightChars="-2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邮件报名：将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培训报名回执表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90" w:right="-53" w:rightChars="-24" w:firstLine="0" w:firstLineChars="0"/>
        <w:jc w:val="left"/>
        <w:textAlignment w:val="auto"/>
        <w:rPr>
          <w:rStyle w:val="16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"mailto:575702123@qq.com。相关事宜可联系"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ncgxsa@163</w:t>
      </w:r>
      <w:r>
        <w:rPr>
          <w:rStyle w:val="1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90" w:right="-53" w:rightChars="-2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相关事宜可联系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陈老师：18379990203(微信同号)。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90" w:right="-53" w:rightChars="-24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（报名前请根据附件2：《密码技术应用员职业技能等级认定申报条件》确认是否符合考试要求。）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六、缴费方式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账户名：南昌高新区数安职业学校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账号：200748553297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开户行：中国银行南昌市青山路支行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南昌高新区数安职业学校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2024年4月2日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附件:1.培训报名回执表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2.密码技术应用员职业技能等级认定申报条件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培训报名回执表</w:t>
      </w:r>
    </w:p>
    <w:tbl>
      <w:tblPr>
        <w:tblStyle w:val="12"/>
        <w:tblpPr w:leftFromText="180" w:rightFromText="180" w:vertAnchor="text" w:horzAnchor="page" w:tblpX="1731" w:tblpY="5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317"/>
        <w:gridCol w:w="2037"/>
        <w:gridCol w:w="1463"/>
        <w:gridCol w:w="1162"/>
        <w:gridCol w:w="1988"/>
        <w:gridCol w:w="1337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5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单位联系人及联系方式</w:t>
            </w:r>
          </w:p>
        </w:tc>
        <w:tc>
          <w:tcPr>
            <w:tcW w:w="557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累计从事本专业或相关专业工作年限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是否有相关职业五级/初级工职业资格证书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密码技术应用员职业技能等级认定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具备以下条件之一者，可申报四级/中级工：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1.取得相关职业五级/初级工职业资格证书（技能等级证书）后，累计从事本职业或相关职业工作 3 年（含）以上，经本职业四级/中级工正规培训达规定标准学时数，并取得结业证书。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2.取得相关职业五级/初级工职业资格证书（技能等级证书）后，累计从事本职业或相关职业工作 4 年（含）以上。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3.累计从事本职业或相关职业工作 5 年（含）以上，经本职业四级/中级工正规培训达规定标准学时数，并取得结业证书。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4.累计从事本职业或相关职业工作 6 年（含）以上。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5.取得技工学校本专业或相关专业毕业证书（含尚未取得毕业证书的在校应届毕业生）；或取得经评估论证，以中级技能为培养目标的中等及以上职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业学校本专业或相关专业毕业证书（含尚未取得毕业证书的在校应届毕业生）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①相关职业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：信息通信网络运行管理员、网络与信息安全管理员、信息通信信息化系统管理员、计算机程序设计员、计算机软件测试员、通信工程技术人员、计算机硬件工程技术人员、计算机软件工程技术人员、计算机网络工程技术人员、信息系统分析工程技术人员、嵌入式系统设计工程技术人员、信息安全工程技术人员、信息系统运行维护工程技术人员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②本专业或相关专业：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密码科学与技术、密码技术应用、应用数学、信息安全、网络空间安全、网络信息安全、网络与信息安全、信息安全与管理、网络安全与执法、保密技术、大数据技术与应用、电子技术应用、电子商务技术、电子与计算机工程、电子与信息技术、工业互联网技术应用、计算机程序设计、计算机科学与技术、计算机网络技术、计算机网络应用、网络工程、计算机系统与维护、计算机信息管理、计算机应用技术、计算机应用与维修、计算机与数码产品维修、空间信息与数字技术、区块链工程、人工智能技术服务、人工智能技术应用、软件工程、软件技术、软件与信息服务、数据科学与大数据技术、数字媒体技术、数字媒体技术应用、通信技术、通信网络应用、通信系统工程安装与维护、通信运营服务、网络安防系统安装与维护、网站建设与管理、物联网工程、物联网技术应用、物联网应用技术、新媒体技术、虚拟现实技术、虚拟现实技术应用、虚拟现实应用技术、移动应用技术与服务、移动应用开发、云计算技术应用、云计算技术与应用、智能科学与技术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CCAC4"/>
    <w:multiLevelType w:val="singleLevel"/>
    <w:tmpl w:val="ECCCCA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TFiZWJlOGJhNzgzMjZlMGI4NWIxYmE4NjdlOGQifQ=="/>
  </w:docVars>
  <w:rsids>
    <w:rsidRoot w:val="00000000"/>
    <w:rsid w:val="003078DD"/>
    <w:rsid w:val="015C0A67"/>
    <w:rsid w:val="01CC5EE4"/>
    <w:rsid w:val="02EE3C38"/>
    <w:rsid w:val="02F6716B"/>
    <w:rsid w:val="0371641F"/>
    <w:rsid w:val="047A5783"/>
    <w:rsid w:val="05A54A82"/>
    <w:rsid w:val="078A686A"/>
    <w:rsid w:val="07C37441"/>
    <w:rsid w:val="09524F20"/>
    <w:rsid w:val="0A326B00"/>
    <w:rsid w:val="0A426D43"/>
    <w:rsid w:val="0A73514E"/>
    <w:rsid w:val="0B1701D0"/>
    <w:rsid w:val="0B444D3D"/>
    <w:rsid w:val="0B674E3B"/>
    <w:rsid w:val="0C193AD3"/>
    <w:rsid w:val="0C3B1C9C"/>
    <w:rsid w:val="0C9C64B3"/>
    <w:rsid w:val="0CF26D1B"/>
    <w:rsid w:val="0DE6032D"/>
    <w:rsid w:val="0FED59A3"/>
    <w:rsid w:val="105A290D"/>
    <w:rsid w:val="157E1165"/>
    <w:rsid w:val="16BB3195"/>
    <w:rsid w:val="179D1A5D"/>
    <w:rsid w:val="1A044015"/>
    <w:rsid w:val="1A277D03"/>
    <w:rsid w:val="1BC11A92"/>
    <w:rsid w:val="1BFB31F6"/>
    <w:rsid w:val="1E6A4663"/>
    <w:rsid w:val="1E894AE9"/>
    <w:rsid w:val="1E933BB9"/>
    <w:rsid w:val="1F4B7FF0"/>
    <w:rsid w:val="201C7582"/>
    <w:rsid w:val="20857532"/>
    <w:rsid w:val="20CC33B3"/>
    <w:rsid w:val="22034BB2"/>
    <w:rsid w:val="24A21F9A"/>
    <w:rsid w:val="25203CCD"/>
    <w:rsid w:val="27D5608A"/>
    <w:rsid w:val="297B3BC8"/>
    <w:rsid w:val="2A8E16D9"/>
    <w:rsid w:val="2BBE1B4A"/>
    <w:rsid w:val="2C416A03"/>
    <w:rsid w:val="2ED26038"/>
    <w:rsid w:val="320D55D9"/>
    <w:rsid w:val="324C018D"/>
    <w:rsid w:val="326B676C"/>
    <w:rsid w:val="33C1667B"/>
    <w:rsid w:val="34012F1B"/>
    <w:rsid w:val="343926B5"/>
    <w:rsid w:val="36FF4C08"/>
    <w:rsid w:val="38AC5B4C"/>
    <w:rsid w:val="3A3E7823"/>
    <w:rsid w:val="3A92069E"/>
    <w:rsid w:val="3B66439A"/>
    <w:rsid w:val="3DD27E02"/>
    <w:rsid w:val="3DF15DAF"/>
    <w:rsid w:val="3E75078E"/>
    <w:rsid w:val="3E8E35FE"/>
    <w:rsid w:val="3EB358A7"/>
    <w:rsid w:val="3F1B30E3"/>
    <w:rsid w:val="40743B0E"/>
    <w:rsid w:val="408D133B"/>
    <w:rsid w:val="414D154E"/>
    <w:rsid w:val="428471F1"/>
    <w:rsid w:val="438356FB"/>
    <w:rsid w:val="442A335D"/>
    <w:rsid w:val="451A5BEB"/>
    <w:rsid w:val="487C26BC"/>
    <w:rsid w:val="4B320132"/>
    <w:rsid w:val="4BBA1ED6"/>
    <w:rsid w:val="4CE924D7"/>
    <w:rsid w:val="4EA03605"/>
    <w:rsid w:val="4F275AD4"/>
    <w:rsid w:val="50811214"/>
    <w:rsid w:val="51200A2D"/>
    <w:rsid w:val="51220301"/>
    <w:rsid w:val="547C41CC"/>
    <w:rsid w:val="56FE35BF"/>
    <w:rsid w:val="596C2A61"/>
    <w:rsid w:val="5991071A"/>
    <w:rsid w:val="5C5F065B"/>
    <w:rsid w:val="5CD54B6C"/>
    <w:rsid w:val="5FDE21DF"/>
    <w:rsid w:val="6293317A"/>
    <w:rsid w:val="630B32EB"/>
    <w:rsid w:val="6452553B"/>
    <w:rsid w:val="657D79A5"/>
    <w:rsid w:val="6753700F"/>
    <w:rsid w:val="68525F93"/>
    <w:rsid w:val="68572B2F"/>
    <w:rsid w:val="6A0B63FA"/>
    <w:rsid w:val="6ABA5C34"/>
    <w:rsid w:val="6C646426"/>
    <w:rsid w:val="6D88378A"/>
    <w:rsid w:val="6D9914F3"/>
    <w:rsid w:val="6DB620A5"/>
    <w:rsid w:val="6E2E60E0"/>
    <w:rsid w:val="6ED744EA"/>
    <w:rsid w:val="6F926779"/>
    <w:rsid w:val="70840239"/>
    <w:rsid w:val="7088011C"/>
    <w:rsid w:val="70D72A5F"/>
    <w:rsid w:val="719B7F30"/>
    <w:rsid w:val="71AF5789"/>
    <w:rsid w:val="71E46F1F"/>
    <w:rsid w:val="75510906"/>
    <w:rsid w:val="76654669"/>
    <w:rsid w:val="767174B1"/>
    <w:rsid w:val="774C75D7"/>
    <w:rsid w:val="7763329E"/>
    <w:rsid w:val="77D575CC"/>
    <w:rsid w:val="797F1EE5"/>
    <w:rsid w:val="79CD68A2"/>
    <w:rsid w:val="7C9A0FFB"/>
    <w:rsid w:val="7D9121E7"/>
    <w:rsid w:val="7E5C4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="Cambria" w:hAnsi="Cambria" w:eastAsia="宋体" w:cs="Times New Roman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宋体" w:cs="Times New Roman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宋体" w:cs="Times New Roman"/>
      <w:b/>
      <w:bCs/>
      <w:color w:val="000000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="Cambria" w:hAnsi="Cambria" w:eastAsia="宋体" w:cs="Times New Roman"/>
      <w:b/>
      <w:bCs/>
      <w:i/>
      <w:iCs/>
      <w:color w:val="000000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2"/>
    <w:autoRedefine/>
    <w:qFormat/>
    <w:uiPriority w:val="11"/>
    <w:pPr>
      <w:ind w:left="86"/>
    </w:pPr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0">
    <w:name w:val="Title"/>
    <w:basedOn w:val="1"/>
    <w:next w:val="1"/>
    <w:link w:val="23"/>
    <w:autoRedefine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unhideWhenUsed/>
    <w:qFormat/>
    <w:uiPriority w:val="99"/>
    <w:rPr>
      <w:b/>
    </w:rPr>
  </w:style>
  <w:style w:type="character" w:styleId="15">
    <w:name w:val="Emphasis"/>
    <w:basedOn w:val="13"/>
    <w:autoRedefine/>
    <w:qFormat/>
    <w:uiPriority w:val="20"/>
    <w:rPr>
      <w:i/>
      <w:iCs/>
    </w:rPr>
  </w:style>
  <w:style w:type="character" w:styleId="16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customStyle="1" w:styleId="17">
    <w:name w:val="Heading 1 Char"/>
    <w:basedOn w:val="13"/>
    <w:link w:val="2"/>
    <w:autoRedefine/>
    <w:qFormat/>
    <w:uiPriority w:val="9"/>
    <w:rPr>
      <w:rFonts w:ascii="Cambria" w:hAnsi="Cambria" w:eastAsia="宋体" w:cs="Times New Roman"/>
      <w:b/>
      <w:bCs/>
      <w:color w:val="366091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1">
    <w:name w:val="Header Char"/>
    <w:basedOn w:val="13"/>
    <w:link w:val="8"/>
    <w:autoRedefine/>
    <w:qFormat/>
    <w:uiPriority w:val="99"/>
  </w:style>
  <w:style w:type="character" w:customStyle="1" w:styleId="22">
    <w:name w:val="Subtitle Char"/>
    <w:basedOn w:val="13"/>
    <w:link w:val="9"/>
    <w:autoRedefine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23">
    <w:name w:val="Title Char"/>
    <w:basedOn w:val="13"/>
    <w:link w:val="10"/>
    <w:autoRedefine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2024-03-07T08:13:00Z</dcterms:created>
  <dc:creator>ChenYu</dc:creator>
  <cp:lastModifiedBy>时 遇</cp:lastModifiedBy>
  <cp:lastPrinted>2024-04-02T02:26:00Z</cp:lastPrinted>
  <dcterms:modified xsi:type="dcterms:W3CDTF">2024-04-03T04:15:46Z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4E0A5C747B27467DB2ECEE5CFD4402DF_13</vt:lpwstr>
  </property>
</Properties>
</file>